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4B14D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eastAsia="bg-BG"/>
        </w:rPr>
        <w:t>„</w:t>
      </w:r>
      <w:r>
        <w:rPr>
          <w:rFonts w:ascii="Verdana" w:hAnsi="Verdana" w:cs="Arial"/>
          <w:b/>
          <w:bCs/>
          <w:color w:val="000000"/>
          <w:lang w:val="bg-BG" w:eastAsia="bg-BG"/>
        </w:rPr>
        <w:t>Старосел инвест груп</w:t>
      </w:r>
      <w:r w:rsidR="00D20E89" w:rsidRPr="00D20E89">
        <w:rPr>
          <w:rFonts w:ascii="Verdana" w:hAnsi="Verdana" w:cs="Arial"/>
          <w:b/>
          <w:bCs/>
          <w:color w:val="000000"/>
          <w:lang w:eastAsia="bg-BG"/>
        </w:rPr>
        <w:t xml:space="preserve">” ООД, </w:t>
      </w:r>
      <w:r>
        <w:rPr>
          <w:rFonts w:ascii="Verdana" w:hAnsi="Verdana" w:cs="Arial"/>
          <w:b/>
          <w:bCs/>
          <w:color w:val="000000"/>
          <w:lang w:val="bg-BG" w:eastAsia="bg-BG"/>
        </w:rPr>
        <w:t>с. Старосел</w:t>
      </w:r>
    </w:p>
    <w:p w:rsidR="009F618B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Пловдив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>б</w:t>
      </w:r>
      <w:proofErr w:type="spellStart"/>
      <w:r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>
        <w:rPr>
          <w:rFonts w:ascii="Verdana" w:hAnsi="Verdana" w:cs="Arial"/>
          <w:bCs/>
          <w:color w:val="000000"/>
          <w:lang w:eastAsia="bg-BG"/>
        </w:rPr>
        <w:t xml:space="preserve">. </w:t>
      </w:r>
      <w:proofErr w:type="gramStart"/>
      <w:r>
        <w:rPr>
          <w:rFonts w:ascii="Verdana" w:hAnsi="Verdana" w:cs="Arial"/>
          <w:bCs/>
          <w:color w:val="000000"/>
          <w:lang w:eastAsia="bg-BG"/>
        </w:rPr>
        <w:t>„</w:t>
      </w:r>
      <w:r>
        <w:rPr>
          <w:rFonts w:ascii="Verdana" w:hAnsi="Verdana" w:cs="Arial"/>
          <w:bCs/>
          <w:color w:val="000000"/>
          <w:lang w:val="bg-BG" w:eastAsia="bg-BG"/>
        </w:rPr>
        <w:t>Марица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>
        <w:rPr>
          <w:rFonts w:ascii="Verdana" w:hAnsi="Verdana" w:cs="Arial"/>
          <w:bCs/>
          <w:color w:val="000000"/>
          <w:lang w:eastAsia="bg-BG"/>
        </w:rPr>
        <w:t>№ 1</w:t>
      </w:r>
      <w:r>
        <w:rPr>
          <w:rFonts w:ascii="Verdana" w:hAnsi="Verdana" w:cs="Arial"/>
          <w:bCs/>
          <w:color w:val="000000"/>
          <w:lang w:val="bg-BG" w:eastAsia="bg-BG"/>
        </w:rPr>
        <w:t>22</w:t>
      </w:r>
      <w:r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>
        <w:rPr>
          <w:rFonts w:ascii="Verdana" w:hAnsi="Verdana" w:cs="Arial"/>
          <w:bCs/>
          <w:color w:val="000000"/>
          <w:lang w:eastAsia="bg-BG"/>
        </w:rPr>
        <w:t>ет</w:t>
      </w:r>
      <w:proofErr w:type="spellEnd"/>
      <w:r>
        <w:rPr>
          <w:rFonts w:ascii="Verdana" w:hAnsi="Verdana" w:cs="Arial"/>
          <w:bCs/>
          <w:color w:val="000000"/>
          <w:lang w:eastAsia="bg-BG"/>
        </w:rPr>
        <w:t>.</w:t>
      </w:r>
      <w:proofErr w:type="gramEnd"/>
      <w:r>
        <w:rPr>
          <w:rFonts w:ascii="Verdana" w:hAnsi="Verdana" w:cs="Arial"/>
          <w:bCs/>
          <w:color w:val="000000"/>
          <w:lang w:eastAsia="bg-BG"/>
        </w:rPr>
        <w:t xml:space="preserve"> </w:t>
      </w:r>
      <w:r>
        <w:rPr>
          <w:rFonts w:ascii="Verdana" w:hAnsi="Verdana" w:cs="Arial"/>
          <w:bCs/>
          <w:color w:val="000000"/>
          <w:lang w:val="bg-BG" w:eastAsia="bg-BG"/>
        </w:rPr>
        <w:t>2</w:t>
      </w:r>
      <w:r>
        <w:rPr>
          <w:rFonts w:ascii="Verdana" w:hAnsi="Verdana" w:cs="Arial"/>
          <w:bCs/>
          <w:color w:val="000000"/>
          <w:lang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>офис 14</w:t>
      </w:r>
    </w:p>
    <w:p w:rsidR="004B14D8" w:rsidRPr="004B14D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B14D8">
        <w:rPr>
          <w:rFonts w:ascii="Verdana" w:hAnsi="Verdana"/>
          <w:b/>
          <w:bCs/>
          <w:noProof/>
          <w:lang w:val="bg-BG"/>
        </w:rPr>
        <w:t>Хисаря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4B14D8">
        <w:rPr>
          <w:rFonts w:ascii="Verdana" w:hAnsi="Verdana"/>
          <w:b/>
          <w:bCs/>
          <w:noProof/>
          <w:lang w:val="bg-BG"/>
        </w:rPr>
        <w:t>с. Старосел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615CB0">
      <w:pPr>
        <w:ind w:right="141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4B14D8">
        <w:rPr>
          <w:rFonts w:ascii="Verdana" w:hAnsi="Verdana"/>
          <w:lang w:val="ru-RU"/>
        </w:rPr>
        <w:t>509</w:t>
      </w:r>
      <w:r w:rsidR="0028206C" w:rsidRPr="000B6E76">
        <w:rPr>
          <w:rFonts w:ascii="Verdana" w:hAnsi="Verdana"/>
          <w:lang w:val="ru-RU"/>
        </w:rPr>
        <w:t>/</w:t>
      </w:r>
      <w:r w:rsidR="004B14D8">
        <w:rPr>
          <w:rFonts w:ascii="Verdana" w:hAnsi="Verdana"/>
          <w:lang w:val="ru-RU"/>
        </w:rPr>
        <w:t>27</w:t>
      </w:r>
      <w:r w:rsidR="0028206C">
        <w:rPr>
          <w:rFonts w:ascii="Verdana" w:hAnsi="Verdana"/>
          <w:lang w:val="ru-RU"/>
        </w:rPr>
        <w:t>.04.2016г.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4B14D8">
        <w:rPr>
          <w:rFonts w:ascii="Verdana" w:hAnsi="Verdana"/>
          <w:lang w:val="bg-BG"/>
        </w:rPr>
        <w:t>„</w:t>
      </w:r>
      <w:r w:rsidR="004B14D8">
        <w:rPr>
          <w:rFonts w:ascii="Verdana" w:hAnsi="Verdana"/>
          <w:lang w:val="bg-BG"/>
        </w:rPr>
        <w:t>Изграждане на хотел“ в имот с №129105, с. Старосел, община Хисаря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F66AE1">
        <w:rPr>
          <w:rFonts w:ascii="Verdana" w:hAnsi="Verdana"/>
          <w:b/>
          <w:bCs/>
          <w:lang w:val="bg-BG"/>
        </w:rPr>
        <w:t xml:space="preserve"> Госпожо </w:t>
      </w:r>
      <w:r w:rsidR="00D20E89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F1B7C">
        <w:rPr>
          <w:rFonts w:ascii="Verdana" w:hAnsi="Verdana"/>
          <w:lang w:val="ru-RU"/>
        </w:rPr>
        <w:t>12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DF1B7C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5F4ACE">
        <w:rPr>
          <w:rFonts w:ascii="Verdana" w:hAnsi="Verdana"/>
          <w:lang w:val="bg-BG"/>
        </w:rPr>
        <w:t>Хисаря</w:t>
      </w:r>
      <w:r w:rsidR="00507CDB">
        <w:rPr>
          <w:rFonts w:ascii="Verdana" w:hAnsi="Verdana"/>
          <w:lang w:val="bg-BG"/>
        </w:rPr>
        <w:t xml:space="preserve"> и Кметство </w:t>
      </w:r>
      <w:r w:rsidR="005F4ACE">
        <w:rPr>
          <w:rFonts w:ascii="Verdana" w:hAnsi="Verdana"/>
          <w:lang w:val="bg-BG"/>
        </w:rPr>
        <w:t>Старосел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5F4ACE">
        <w:rPr>
          <w:rFonts w:ascii="Verdana" w:hAnsi="Verdana"/>
          <w:lang w:val="bg-BG"/>
        </w:rPr>
        <w:t xml:space="preserve"> Хисаря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>и Кметство</w:t>
      </w:r>
      <w:r w:rsidR="005F4ACE">
        <w:rPr>
          <w:rFonts w:ascii="Verdana" w:hAnsi="Verdana"/>
          <w:lang w:val="bg-BG"/>
        </w:rPr>
        <w:t xml:space="preserve"> с. Старосел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DF1B7C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="00DF1B7C">
        <w:rPr>
          <w:rFonts w:ascii="Verdana" w:hAnsi="Verdana"/>
          <w:lang w:val="ru-RU"/>
        </w:rPr>
        <w:t>защитени</w:t>
      </w:r>
      <w:r w:rsidRPr="00BD3E37">
        <w:rPr>
          <w:rFonts w:ascii="Verdana" w:hAnsi="Verdana"/>
          <w:lang w:val="ru-RU"/>
        </w:rPr>
        <w:t xml:space="preserve"> зон</w:t>
      </w:r>
      <w:r w:rsidR="00DF1B7C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1F79E9">
        <w:rPr>
          <w:rFonts w:ascii="Verdana" w:hAnsi="Verdana"/>
          <w:b/>
          <w:lang w:val="bg-BG"/>
        </w:rPr>
        <w:t>205</w:t>
      </w:r>
      <w:r w:rsidR="00DF1B7C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F1B7C">
        <w:rPr>
          <w:rFonts w:ascii="Verdana" w:hAnsi="Verdana"/>
          <w:b/>
          <w:lang w:val="bg-BG"/>
        </w:rPr>
        <w:t>Средна гора</w:t>
      </w:r>
      <w:r w:rsidR="00D20E89">
        <w:rPr>
          <w:rFonts w:ascii="Verdana" w:hAnsi="Verdana"/>
          <w:b/>
          <w:lang w:val="bg-BG"/>
        </w:rPr>
        <w:t>“</w:t>
      </w:r>
      <w:r w:rsidR="00DF1B7C">
        <w:rPr>
          <w:rFonts w:ascii="Verdana" w:hAnsi="Verdana"/>
          <w:b/>
          <w:lang w:val="bg-BG"/>
        </w:rPr>
        <w:t xml:space="preserve"> и </w:t>
      </w:r>
      <w:r w:rsidR="00DF1B7C" w:rsidRPr="00932F4D">
        <w:rPr>
          <w:rFonts w:ascii="Verdana" w:hAnsi="Verdana"/>
          <w:b/>
        </w:rPr>
        <w:t>BG</w:t>
      </w:r>
      <w:r w:rsidR="001F79E9">
        <w:rPr>
          <w:rFonts w:ascii="Verdana" w:hAnsi="Verdana"/>
          <w:b/>
          <w:lang w:val="bg-BG"/>
        </w:rPr>
        <w:t>0001</w:t>
      </w:r>
      <w:r w:rsidR="00DF1B7C">
        <w:rPr>
          <w:rFonts w:ascii="Verdana" w:hAnsi="Verdana"/>
          <w:b/>
          <w:lang w:val="bg-BG"/>
        </w:rPr>
        <w:t>389</w:t>
      </w:r>
      <w:r w:rsidR="00DF1B7C">
        <w:rPr>
          <w:rFonts w:ascii="Verdana" w:hAnsi="Verdana"/>
          <w:b/>
          <w:lang w:val="ru-RU"/>
        </w:rPr>
        <w:t xml:space="preserve"> </w:t>
      </w:r>
      <w:r w:rsidR="00DF1B7C">
        <w:rPr>
          <w:rFonts w:ascii="Verdana" w:hAnsi="Verdana"/>
          <w:b/>
          <w:lang w:val="bg-BG"/>
        </w:rPr>
        <w:t>„Средна гора“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D20E89" w:rsidRPr="00DF1B7C" w:rsidRDefault="00D20E89" w:rsidP="00CF3811">
      <w:pPr>
        <w:rPr>
          <w:lang w:val="bg-BG"/>
        </w:rPr>
      </w:pPr>
    </w:p>
    <w:p w:rsidR="00DF1B7C" w:rsidRPr="00DF1B7C" w:rsidRDefault="00DF1B7C" w:rsidP="00DF1B7C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DF1B7C" w:rsidRPr="001F79E9" w:rsidRDefault="00DF1B7C" w:rsidP="00DF1B7C">
      <w:pPr>
        <w:pStyle w:val="Footer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D20E89" w:rsidRPr="001F79E9" w:rsidRDefault="00D20E89" w:rsidP="00CF3811">
      <w:pPr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AF82-6AD8-45D7-A0D8-6D9864D8A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669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2016-05-13T13:42:00Z</cp:lastPrinted>
  <dcterms:created xsi:type="dcterms:W3CDTF">2016-05-12T10:46:00Z</dcterms:created>
  <dcterms:modified xsi:type="dcterms:W3CDTF">2016-05-16T08:00:00Z</dcterms:modified>
</cp:coreProperties>
</file>